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53" w:rsidRPr="00303E53" w:rsidRDefault="00303E53" w:rsidP="00303E53">
      <w:pPr>
        <w:pStyle w:val="GvdeMetni"/>
        <w:spacing w:before="2" w:line="341" w:lineRule="exact"/>
        <w:ind w:left="1889" w:right="1889"/>
        <w:jc w:val="center"/>
        <w:rPr>
          <w:rFonts w:ascii="Times New Roman" w:hAnsi="Times New Roman" w:cs="Times New Roman"/>
          <w:color w:val="215868" w:themeColor="accent5" w:themeShade="80"/>
        </w:rPr>
      </w:pPr>
      <w:r w:rsidRPr="00303E53">
        <w:rPr>
          <w:rFonts w:ascii="Times New Roman" w:hAnsi="Times New Roman" w:cs="Times New Roman"/>
          <w:color w:val="215868" w:themeColor="accent5" w:themeShade="80"/>
        </w:rPr>
        <w:t>ŞEHİT KÖKSAL KARMİL ORTAOKULU</w:t>
      </w:r>
    </w:p>
    <w:p w:rsidR="00303E53" w:rsidRPr="00303E53" w:rsidRDefault="00303E53" w:rsidP="00303E53">
      <w:pPr>
        <w:pStyle w:val="GvdeMetni"/>
        <w:spacing w:line="341" w:lineRule="exact"/>
        <w:ind w:left="1889" w:right="1891"/>
        <w:jc w:val="center"/>
        <w:rPr>
          <w:rFonts w:ascii="Times New Roman" w:hAnsi="Times New Roman" w:cs="Times New Roman"/>
          <w:color w:val="215868" w:themeColor="accent5" w:themeShade="80"/>
        </w:rPr>
      </w:pPr>
      <w:r w:rsidRPr="00303E53">
        <w:rPr>
          <w:rFonts w:ascii="Times New Roman" w:hAnsi="Times New Roman" w:cs="Times New Roman"/>
          <w:color w:val="215868" w:themeColor="accent5" w:themeShade="80"/>
        </w:rPr>
        <w:t>2019-2020 ÖĞRETİM YILI ZAMAN ÇİZELGESİDİR</w:t>
      </w:r>
    </w:p>
    <w:tbl>
      <w:tblPr>
        <w:tblStyle w:val="GridTable2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2"/>
        <w:gridCol w:w="2304"/>
        <w:gridCol w:w="2302"/>
      </w:tblGrid>
      <w:tr w:rsidR="00303E53" w:rsidRPr="00303E53" w:rsidTr="00A01C3E">
        <w:trPr>
          <w:cnfStyle w:val="100000000000"/>
          <w:trHeight w:hRule="exact" w:val="492"/>
        </w:trPr>
        <w:tc>
          <w:tcPr>
            <w:cnfStyle w:val="001000000000"/>
            <w:tcW w:w="23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spacing w:line="342" w:lineRule="exact"/>
              <w:ind w:right="525"/>
              <w:rPr>
                <w:sz w:val="28"/>
              </w:rPr>
            </w:pPr>
            <w:r w:rsidRPr="00303E53">
              <w:rPr>
                <w:sz w:val="28"/>
              </w:rPr>
              <w:t>DERSLER</w:t>
            </w:r>
          </w:p>
        </w:tc>
        <w:tc>
          <w:tcPr>
            <w:cnfStyle w:val="00001000000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spacing w:line="342" w:lineRule="exact"/>
              <w:rPr>
                <w:sz w:val="28"/>
              </w:rPr>
            </w:pPr>
            <w:r w:rsidRPr="00303E53">
              <w:rPr>
                <w:sz w:val="28"/>
              </w:rPr>
              <w:t>SÜRE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spacing w:line="342" w:lineRule="exact"/>
              <w:ind w:left="105" w:right="525"/>
              <w:cnfStyle w:val="100000000000"/>
              <w:rPr>
                <w:sz w:val="28"/>
              </w:rPr>
            </w:pPr>
            <w:r w:rsidRPr="00303E53">
              <w:rPr>
                <w:sz w:val="28"/>
              </w:rPr>
              <w:t>GİRİŞ</w:t>
            </w:r>
          </w:p>
        </w:tc>
        <w:tc>
          <w:tcPr>
            <w:cnfStyle w:val="00010000000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spacing w:line="342" w:lineRule="exact"/>
              <w:rPr>
                <w:sz w:val="28"/>
              </w:rPr>
            </w:pPr>
            <w:r w:rsidRPr="00303E53">
              <w:rPr>
                <w:sz w:val="28"/>
              </w:rPr>
              <w:t>ÇIKIŞ</w:t>
            </w:r>
          </w:p>
        </w:tc>
      </w:tr>
      <w:tr w:rsidR="00303E53" w:rsidRPr="00303E53" w:rsidTr="00A01C3E">
        <w:trPr>
          <w:cnfStyle w:val="000000100000"/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1.DERS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09:00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09:40</w:t>
            </w:r>
          </w:p>
        </w:tc>
      </w:tr>
      <w:tr w:rsidR="00303E53" w:rsidRPr="00303E53" w:rsidTr="00A01C3E">
        <w:trPr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40" w:lineRule="auto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09:40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09:50</w:t>
            </w:r>
          </w:p>
        </w:tc>
      </w:tr>
      <w:tr w:rsidR="00303E53" w:rsidRPr="00303E53" w:rsidTr="00A01C3E">
        <w:trPr>
          <w:cnfStyle w:val="000000100000"/>
          <w:trHeight w:hRule="exact" w:val="579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2.DERS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09:50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10:30</w:t>
            </w:r>
          </w:p>
        </w:tc>
        <w:bookmarkStart w:id="0" w:name="_GoBack"/>
        <w:bookmarkEnd w:id="0"/>
      </w:tr>
      <w:tr w:rsidR="00303E53" w:rsidRPr="00303E53" w:rsidTr="00A01C3E">
        <w:trPr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10:30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10:40</w:t>
            </w:r>
          </w:p>
        </w:tc>
      </w:tr>
      <w:tr w:rsidR="00303E53" w:rsidRPr="00303E53" w:rsidTr="00A01C3E">
        <w:trPr>
          <w:cnfStyle w:val="000000100000"/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3.DERS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10:40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11:20</w:t>
            </w:r>
          </w:p>
        </w:tc>
      </w:tr>
      <w:tr w:rsidR="00303E53" w:rsidRPr="00303E53" w:rsidTr="00A01C3E">
        <w:trPr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11:20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11:30</w:t>
            </w:r>
          </w:p>
        </w:tc>
      </w:tr>
      <w:tr w:rsidR="00303E53" w:rsidRPr="00303E53" w:rsidTr="00A01C3E">
        <w:trPr>
          <w:cnfStyle w:val="000000100000"/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4.DERS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11:30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12:10</w:t>
            </w:r>
          </w:p>
        </w:tc>
      </w:tr>
      <w:tr w:rsidR="00303E53" w:rsidRPr="00303E53" w:rsidTr="00A01C3E">
        <w:trPr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40" w:lineRule="auto"/>
              <w:ind w:right="365"/>
              <w:rPr>
                <w:color w:val="C00000"/>
                <w:sz w:val="24"/>
              </w:rPr>
            </w:pPr>
            <w:r w:rsidRPr="00303E53">
              <w:rPr>
                <w:color w:val="C00000"/>
                <w:sz w:val="24"/>
              </w:rPr>
              <w:t>ÖĞLEN YEMEĞİ VE 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0" w:lineRule="exact"/>
              <w:rPr>
                <w:b/>
                <w:color w:val="C00000"/>
                <w:sz w:val="24"/>
              </w:rPr>
            </w:pPr>
            <w:r w:rsidRPr="00303E53">
              <w:rPr>
                <w:b/>
                <w:color w:val="C0000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70" w:lineRule="exact"/>
              <w:ind w:left="105" w:right="525"/>
              <w:cnfStyle w:val="000000000000"/>
              <w:rPr>
                <w:b/>
                <w:color w:val="C00000"/>
                <w:sz w:val="24"/>
              </w:rPr>
            </w:pPr>
            <w:r w:rsidRPr="00303E53">
              <w:rPr>
                <w:b/>
                <w:color w:val="C00000"/>
                <w:sz w:val="24"/>
              </w:rPr>
              <w:t>12:10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0" w:lineRule="exact"/>
              <w:rPr>
                <w:color w:val="C00000"/>
                <w:sz w:val="24"/>
              </w:rPr>
            </w:pPr>
            <w:r w:rsidRPr="00303E53">
              <w:rPr>
                <w:color w:val="C00000"/>
                <w:sz w:val="24"/>
              </w:rPr>
              <w:t>12:50</w:t>
            </w:r>
          </w:p>
        </w:tc>
      </w:tr>
      <w:tr w:rsidR="00303E53" w:rsidRPr="00303E53" w:rsidTr="00A01C3E">
        <w:trPr>
          <w:cnfStyle w:val="000000100000"/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5.DERS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12:50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13:30</w:t>
            </w:r>
          </w:p>
        </w:tc>
      </w:tr>
      <w:tr w:rsidR="00303E53" w:rsidRPr="00303E53" w:rsidTr="00A01C3E">
        <w:trPr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13:30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13:40</w:t>
            </w:r>
          </w:p>
        </w:tc>
      </w:tr>
      <w:tr w:rsidR="00303E53" w:rsidRPr="00303E53" w:rsidTr="00A01C3E">
        <w:trPr>
          <w:cnfStyle w:val="000000100000"/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6.DERS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13:40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14:20</w:t>
            </w:r>
          </w:p>
        </w:tc>
      </w:tr>
      <w:tr w:rsidR="00303E53" w:rsidRPr="00303E53" w:rsidTr="00A01C3E">
        <w:trPr>
          <w:trHeight w:hRule="exact" w:val="576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14:20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14:30</w:t>
            </w:r>
          </w:p>
        </w:tc>
      </w:tr>
      <w:tr w:rsidR="00303E53" w:rsidRPr="00303E53" w:rsidTr="00A01C3E">
        <w:trPr>
          <w:cnfStyle w:val="000000100000"/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7.DERS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14:30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75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15:10</w:t>
            </w:r>
          </w:p>
        </w:tc>
      </w:tr>
      <w:tr w:rsidR="00303E53" w:rsidRPr="00303E53" w:rsidTr="00A01C3E">
        <w:trPr>
          <w:trHeight w:hRule="exact" w:val="577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DİNLENME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ind w:left="105" w:right="525"/>
              <w:cnfStyle w:val="0000000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15:10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spacing w:line="268" w:lineRule="exact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15:20</w:t>
            </w:r>
          </w:p>
        </w:tc>
      </w:tr>
      <w:tr w:rsidR="00303E53" w:rsidRPr="00303E53" w:rsidTr="00A01C3E">
        <w:trPr>
          <w:cnfStyle w:val="000000100000"/>
          <w:trHeight w:hRule="exact" w:val="578"/>
        </w:trPr>
        <w:tc>
          <w:tcPr>
            <w:cnfStyle w:val="001000000000"/>
            <w:tcW w:w="2304" w:type="dxa"/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KURS 1. DERS</w:t>
            </w:r>
          </w:p>
        </w:tc>
        <w:tc>
          <w:tcPr>
            <w:cnfStyle w:val="00001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</w:tcPr>
          <w:p w:rsidR="00303E53" w:rsidRPr="00303E53" w:rsidRDefault="00303E53" w:rsidP="00A01C3E">
            <w:pPr>
              <w:pStyle w:val="TableParagraph"/>
              <w:ind w:left="105" w:right="525"/>
              <w:cnfStyle w:val="000000100000"/>
              <w:rPr>
                <w:b/>
                <w:color w:val="244061" w:themeColor="accent1" w:themeShade="80"/>
                <w:sz w:val="24"/>
              </w:rPr>
            </w:pPr>
            <w:r w:rsidRPr="00303E53">
              <w:rPr>
                <w:b/>
                <w:color w:val="244061" w:themeColor="accent1" w:themeShade="80"/>
                <w:sz w:val="24"/>
              </w:rPr>
              <w:t>15:20</w:t>
            </w:r>
          </w:p>
        </w:tc>
        <w:tc>
          <w:tcPr>
            <w:cnfStyle w:val="000100000000"/>
            <w:tcW w:w="2302" w:type="dxa"/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16:00</w:t>
            </w:r>
          </w:p>
        </w:tc>
      </w:tr>
      <w:tr w:rsidR="00303E53" w:rsidRPr="00303E53" w:rsidTr="00A01C3E">
        <w:trPr>
          <w:cnfStyle w:val="010000000000"/>
          <w:trHeight w:hRule="exact" w:val="578"/>
        </w:trPr>
        <w:tc>
          <w:tcPr>
            <w:cnfStyle w:val="001000000000"/>
            <w:tcW w:w="23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ind w:right="525"/>
              <w:rPr>
                <w:color w:val="215868" w:themeColor="accent5" w:themeShade="80"/>
                <w:sz w:val="24"/>
              </w:rPr>
            </w:pPr>
            <w:r w:rsidRPr="00303E53">
              <w:rPr>
                <w:color w:val="215868" w:themeColor="accent5" w:themeShade="80"/>
                <w:sz w:val="24"/>
              </w:rPr>
              <w:t>KURS 2. DERS</w:t>
            </w:r>
          </w:p>
        </w:tc>
        <w:tc>
          <w:tcPr>
            <w:cnfStyle w:val="00001000000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40’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ind w:left="105" w:right="525"/>
              <w:cnfStyle w:val="010000000000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16:00</w:t>
            </w:r>
          </w:p>
        </w:tc>
        <w:tc>
          <w:tcPr>
            <w:cnfStyle w:val="00010000000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3E53" w:rsidRPr="00303E53" w:rsidRDefault="00303E53" w:rsidP="00A01C3E">
            <w:pPr>
              <w:pStyle w:val="TableParagraph"/>
              <w:rPr>
                <w:color w:val="244061" w:themeColor="accent1" w:themeShade="80"/>
                <w:sz w:val="24"/>
              </w:rPr>
            </w:pPr>
            <w:r w:rsidRPr="00303E53">
              <w:rPr>
                <w:color w:val="244061" w:themeColor="accent1" w:themeShade="80"/>
                <w:sz w:val="24"/>
              </w:rPr>
              <w:t>16:40</w:t>
            </w:r>
          </w:p>
        </w:tc>
      </w:tr>
    </w:tbl>
    <w:p w:rsidR="00303E53" w:rsidRDefault="00303E53" w:rsidP="00303E53">
      <w:pPr>
        <w:rPr>
          <w:rFonts w:ascii="Times New Roman" w:hAnsi="Times New Roman" w:cs="Times New Roman"/>
          <w:sz w:val="20"/>
        </w:rPr>
      </w:pPr>
    </w:p>
    <w:p w:rsidR="00303E53" w:rsidRPr="00303E53" w:rsidRDefault="00303E53" w:rsidP="00303E53">
      <w:pPr>
        <w:rPr>
          <w:rFonts w:ascii="Times New Roman" w:hAnsi="Times New Roman" w:cs="Times New Roman"/>
          <w:sz w:val="20"/>
        </w:rPr>
      </w:pPr>
    </w:p>
    <w:p w:rsidR="00FE6E97" w:rsidRPr="00303E53" w:rsidRDefault="00303E53" w:rsidP="00303E53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303E53">
        <w:rPr>
          <w:rFonts w:ascii="Times New Roman" w:hAnsi="Times New Roman" w:cs="Times New Roman"/>
          <w:b/>
          <w:color w:val="244061" w:themeColor="accent1" w:themeShade="80"/>
          <w:sz w:val="24"/>
        </w:rPr>
        <w:t>Nihat KÖNEZ</w:t>
      </w:r>
    </w:p>
    <w:p w:rsidR="00303E53" w:rsidRPr="00303E53" w:rsidRDefault="00303E53" w:rsidP="00303E53">
      <w:pPr>
        <w:jc w:val="center"/>
        <w:rPr>
          <w:color w:val="244061" w:themeColor="accent1" w:themeShade="80"/>
        </w:rPr>
      </w:pPr>
      <w:r w:rsidRPr="00303E53">
        <w:rPr>
          <w:rFonts w:ascii="Times New Roman" w:hAnsi="Times New Roman" w:cs="Times New Roman"/>
          <w:b/>
          <w:color w:val="244061" w:themeColor="accent1" w:themeShade="80"/>
          <w:sz w:val="24"/>
        </w:rPr>
        <w:t>Okul Müdürü</w:t>
      </w:r>
    </w:p>
    <w:p w:rsidR="00303E53" w:rsidRPr="00303E53" w:rsidRDefault="00303E53">
      <w:pPr>
        <w:jc w:val="center"/>
        <w:rPr>
          <w:color w:val="244061" w:themeColor="accent1" w:themeShade="80"/>
        </w:rPr>
      </w:pPr>
    </w:p>
    <w:sectPr w:rsidR="00303E53" w:rsidRPr="00303E53" w:rsidSect="00FE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3E53"/>
    <w:rsid w:val="00303E53"/>
    <w:rsid w:val="00FE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03E53"/>
    <w:pPr>
      <w:widowControl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3E53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03E53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GridTable2Accent6">
    <w:name w:val="Grid Table 2 Accent 6"/>
    <w:basedOn w:val="NormalTablo"/>
    <w:uiPriority w:val="47"/>
    <w:rsid w:val="00303E5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2019-12-05T10:49:00Z</dcterms:created>
  <dcterms:modified xsi:type="dcterms:W3CDTF">2019-12-05T10:53:00Z</dcterms:modified>
</cp:coreProperties>
</file>